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AB8" w:rsidRDefault="00D44AB8" w:rsidP="00D44AB8">
      <w:pPr>
        <w:jc w:val="center"/>
        <w:rPr>
          <w:rFonts w:ascii="Times New Roman" w:hAnsi="Times New Roman" w:cs="Times New Roman"/>
          <w:b/>
          <w:sz w:val="24"/>
          <w:szCs w:val="24"/>
        </w:rPr>
      </w:pPr>
      <w:r>
        <w:rPr>
          <w:rFonts w:ascii="Times New Roman" w:hAnsi="Times New Roman" w:cs="Times New Roman"/>
          <w:b/>
          <w:sz w:val="24"/>
          <w:szCs w:val="24"/>
        </w:rPr>
        <w:t>ПРАВИЛА И УСЛОВИЯ ЭФФЕКТИВНОГО И БЕЗОПАСНОГО ИСПОЛЬЗОВАНИЯ РАБОТ И УСЛУГ</w:t>
      </w:r>
    </w:p>
    <w:p w:rsidR="00D44AB8" w:rsidRDefault="00D44AB8" w:rsidP="00D44AB8">
      <w:pPr>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I. Общие положения </w:t>
      </w: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Настоящие Правила разработаны в соответствии с требованиями Закон РФ от 07.02.1992 N 2300-1 (ред. от 05.12.2022) "О защите прав потребителей", Гражданского кодекса РФ, ФЗ «Об основах охраны здоровья граждан в РФ» от 21.11.2011 года, Правил предоставления медицинскими организациями платных медицинских услуг, утв. Постановлением РФ от 11.05.2023 №736.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 Настоящие правила разработаны в связи с отсутствием на федеральном и региональном законодательных уровнях утвержденных правил пользования стоматологическими услугами (работами), а также в связи с тем фактом, что результаты оказываемых медицинских услуг зависят в равной степени от действий врача и действий самого пациента, в частности, от того, насколько пациент заботиться о своем здоровье, соблюдает режим лечения, рекомендации и назначения лечащих врачей.</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1.3.Термины и определения, используемые в настоящих Правилах: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ИП - Исполнитель по договору на оказание стоматологических услуг;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Пациент - физическое лицо, которому предоставляется медицинская услуга, либо которое обратилось за предоставлением медицинской услуги,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или Заказчик медицинской услуги;</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Стоматологические услуги - медицинские манипуляции, имеющие своей целью диагностику, лечение, профилактику стоматологических заболеваний, результат которых нематериален, потребляется в процессе их оказания.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 стоматологическими услугами понимаются: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обработка и пломбирование корневых каналов (эндодонтическое лечение);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профессиональная гигиена полости рта;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наложение временной повязки (временной пломбы);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амбулаторные хирургические операции;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установка имплантата;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лечение заболеваний пародонта;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ортодонтическое лечение;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отбеливание зубов.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того чтобы фактический результат лечения соответствовал прогнозу лечения, пациент должен соблюдать правила пользования услугами.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Стоматологические работы - медицинские манипуляции, нацеленные на диагностику, лечение, профилактику стоматологических заболеваний, имеющие материальный (веще ственный) результат, который способен сохранять свои физические (потребительские) свойства в течение установленного гарантийного срока.</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Под стоматологическими работами понимаются: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х прямые композитные реставрации (пломбы);</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х непрямые реставрации (вкладки, виниры);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протезы съёмные и несъёмные;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съёмные ортодонтические аппараты;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ретейнеры.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Правила эксплуатации результатов стоматологических работ (услуг) - рекомендации врача-стоматолога (обозначенные им правила) по предварительной подготовке к оказанию стоматологической услуги (выполнению стоматологической работы), а также рекомендации, которые необходимо соблюдать для поддержания достигнутого результата (данного врачом прогноза) при оказании стоматологических услуг и действия гарантии - при выполнении стоматологических работ. </w:t>
      </w:r>
    </w:p>
    <w:p w:rsidR="00D44AB8" w:rsidRDefault="00D44AB8" w:rsidP="00D44AB8">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lastRenderedPageBreak/>
        <w:t xml:space="preserve">1.4. </w:t>
      </w:r>
      <w:r>
        <w:rPr>
          <w:rFonts w:ascii="Times New Roman" w:hAnsi="Times New Roman" w:cs="Times New Roman"/>
          <w:i/>
          <w:sz w:val="24"/>
          <w:szCs w:val="24"/>
        </w:rPr>
        <w:t xml:space="preserve">Пациент при получении медицинских услуг обязуется заботиться о сохранении своего здоровья, соблюдать режим лечения, а также выполнять требования, обеспечивающие качественное предоставление платной медицинской услуги (ст.27 ФЗ «Об основах охраны здоровья граждан в РФ», «Правила предоставления медицинскими организациями платных медицинских услуг»). Невыполнение пациентом установленных законами обязанностей влечет последствия, предусмотренные частью III настоящих Правил.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1.5. ИП при оказании стоматологических услуг (работ) обязуется донести до пациента максимально полную и достоверную информацию о правилах пользования результатами стоматологических услуг (работ). </w:t>
      </w: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II. Правила эксплуатации результатов стоматологических услуг (работ) </w:t>
      </w:r>
    </w:p>
    <w:p w:rsidR="00D44AB8" w:rsidRDefault="00D44AB8" w:rsidP="00D44AB8">
      <w:pPr>
        <w:spacing w:after="0" w:line="240" w:lineRule="auto"/>
        <w:jc w:val="both"/>
        <w:rPr>
          <w:rFonts w:ascii="Times New Roman" w:hAnsi="Times New Roman" w:cs="Times New Roman"/>
          <w:b/>
          <w:sz w:val="24"/>
          <w:szCs w:val="24"/>
        </w:rPr>
      </w:pP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 Рекомендации по использованию съёмных зубных протезов.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2.1.1. Съёмные зубные протезы необходимо чистить зубной щёткой с пастой или с зубным порошком два раза в день (утром и вечером), а также после еды по мере возможности.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2.1.2. Во избежание поломки протеза, а также повреждения слизистой оболочки полости рта не рекомендуется принимать и пережевывать очень жесткую пищу (например, сухари, орехи, криспы), откусывать от больших кусков (например, от целого яблока).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2.1.3. В ночное время, если пациент снимает протезы, их необходимо держать во влажной среде (после чистки завернуть протезы во влажную салфетку) либо в специальном контейнере. В протезах можно спать, тогда за 2-3 часа до сна протезы снять, в полости рта сделать ванночки отваром трав (ромашка, шалфей, зверобой).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2.1.4. Во избежание поломки протезов не допускайте их падения на кафельный пол, в раковину и на другие твёрдые поверхности.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2.1.5. По мере образования жесткого зубного налета на протезах их необходимо очищать специальными средствами, которые продаются в аптеках.</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2.1.6. При нарушении фиксации съёмного протеза, что может быть связано с ослаблением кламмерной фиксации, необходимо обратиться в клинику для активации кламмеров.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2.1.7. Ни в коем случае, ни при каких обстоятельствах не пытаться самому провести исправления, починку или другие воздействия на протез. Помните, что самостоятельный ремонт протеза аннулирует гарантии на данное изделие согласно Положению о гарантиях клиники. В случае поломки или возникновения трещины в базисе съёмного протеза пациенту необходимо срочно обратиться в клинику ортопедической стоматологии для починки протеза.</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 Рекомендации пациенту после установки несъёмных протезов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2.2.1. Несъёмные зубные протезы необходимо чистить зубной щёткой с пастой так же, как естественные зубы, два раза в день. После еды полость рта следует полоскать для удаления остатков пищи. При возникновении кровоточивости при чистке зубов нельзя прекращать гигиенические процедуры. Если кровоточивость не исчезла в течение 3-7 дней, необходимо обратиться в клинику к врачу-ортопеду.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2.2.2. Если протез зафиксирован на временный цемент, не рекомендуется жевать жевательную резинку и другие вязкие продукты.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2.2.3. Во избежание поломки протеза, скола облицовочного материала, а также повреждения слизистой оболочки полости рта не рекомендуется принимать и пережевывать очень жесткую пищу (например, сухари, карамель, кости), откусывать от больших кусков (например, яблока).</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2.2.4. При скоплении пищи под протезом (искусственным зубом) следует пользоваться флоссом с утолщенной средней частью.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2.2.5. Безотлагательно обращайтесь к своему лечащему врачу в следующих случаях: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при нарушении фиксации несъёмного протеза. Признаками нарушения фиксации могут быть «хлюпанье» протеза, неприятный запах изо рта;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х при появлении болезненных ощущений в области коронок, воспаления десны вокруг коронок (кровоточивость десны);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 при нарушении смыкания, завышении прикуса в области коронок. </w:t>
      </w: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III. Последствия несоблюдения правил пользования результатами стоматологических услуг (работ) </w:t>
      </w:r>
    </w:p>
    <w:p w:rsidR="00D44AB8" w:rsidRDefault="00D44AB8" w:rsidP="00D44AB8">
      <w:pPr>
        <w:spacing w:after="0" w:line="240" w:lineRule="auto"/>
        <w:jc w:val="both"/>
        <w:rPr>
          <w:rFonts w:ascii="Times New Roman" w:hAnsi="Times New Roman" w:cs="Times New Roman"/>
          <w:b/>
          <w:sz w:val="24"/>
          <w:szCs w:val="24"/>
        </w:rPr>
      </w:pP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В случае несоблюдения рекомендаций и назначений лечащего врача пациент несет риск не наступления положительного исхода лечения, а также риски наступления возможных негативных последствий для здоровья (обострения клинической ситуации, перехода заболевания в хроническую стадию по причине не долеченного и пр).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В случае возникновения недостатков в выполненной стоматологической работе, на которую установлен гарантийный срок, ИП не отвечает за выявленные недостатки, если будет доказано, что они возникли после принятия работы пациентом вследствие нарушения им правил использования результата работы, обозначенных в разделе II настоящих Правил (п.4 ст.29 Закона РФ «О защите прав потребителей»).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ИП освобождается от ответственности за вред, возникший вследствие недостатка оказанных услуг (работ), если будет доказано, что вред возник в результате нарушения пациентом правил пользования стоматологическими работами (услугами), определенных в разделе II настоящих Правил (п.5 ст.14 Закона РФ «О защите прав потребителей», ст. 1098 Гражданского кодекса РФ).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3.4. Если пациент был уведомлен, что несоблюдение рекомендаций и назначений врача может привести к снижению качества результата лечения либо привести к невозможности его завершения в срок, и, тем не менее, пациент не изменил своего поведения, ИП вправе отказаться от исполнения договора об оказании стоматологических услуг и потребовать полного возмещения убытков (ст. 36 Закона РФ «О защите прав потребителей»), при условии, что отсутствует угроза для жизни и медицинская помощь может быть оказана в плановом порядке. </w:t>
      </w:r>
    </w:p>
    <w:p w:rsidR="00D44AB8" w:rsidRDefault="00D44AB8" w:rsidP="00D44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 ИП оставляет за собой право требовать подтверждения надлежащего соблюдения Пациентом правил пользования результатами стоматологических услуг (работ), вплоть до направления Пациента на экспертизу. При отказе от проведения экспертизы Пациент теряет право на гарантии. Пациент всегда должен помнить, что результат стоматологической услуги (длительность его сохранения) зависит в значительной степени от того, насколько он  сам заботится о своем здоровье в целом, и стоматологическим , в частности.</w:t>
      </w: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sz w:val="24"/>
          <w:szCs w:val="24"/>
        </w:rPr>
      </w:pPr>
    </w:p>
    <w:p w:rsidR="00D44AB8" w:rsidRDefault="00D44AB8" w:rsidP="00D44A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 истечении сроков службы Пациенту необходимо явиться к лечащему врачу для решения вопроса о  возможности дальнейшего  использования по назначению стоматологических работ и услуг.</w:t>
      </w:r>
    </w:p>
    <w:p w:rsidR="00D44AB8" w:rsidRDefault="00D44AB8" w:rsidP="00D44AB8">
      <w:pPr>
        <w:spacing w:after="0" w:line="240" w:lineRule="auto"/>
        <w:jc w:val="both"/>
        <w:rPr>
          <w:rFonts w:ascii="Times New Roman" w:hAnsi="Times New Roman" w:cs="Times New Roman"/>
          <w:b/>
          <w:sz w:val="24"/>
          <w:szCs w:val="24"/>
        </w:rPr>
      </w:pPr>
    </w:p>
    <w:p w:rsidR="00D44AB8" w:rsidRDefault="00D44AB8" w:rsidP="00D44AB8">
      <w:pPr>
        <w:spacing w:after="0" w:line="240" w:lineRule="auto"/>
        <w:jc w:val="both"/>
        <w:rPr>
          <w:rFonts w:ascii="Times New Roman" w:hAnsi="Times New Roman" w:cs="Times New Roman"/>
          <w:b/>
          <w:sz w:val="24"/>
          <w:szCs w:val="24"/>
        </w:rPr>
      </w:pPr>
    </w:p>
    <w:p w:rsidR="00772451" w:rsidRDefault="00772451">
      <w:bookmarkStart w:id="0" w:name="_GoBack"/>
      <w:bookmarkEnd w:id="0"/>
    </w:p>
    <w:sectPr w:rsidR="007724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4F2"/>
    <w:rsid w:val="00772451"/>
    <w:rsid w:val="00AE44F2"/>
    <w:rsid w:val="00D44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AB8"/>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AB8"/>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48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1344</Words>
  <Characters>7663</Characters>
  <Application>Microsoft Office Word</Application>
  <DocSecurity>0</DocSecurity>
  <Lines>63</Lines>
  <Paragraphs>17</Paragraphs>
  <ScaleCrop>false</ScaleCrop>
  <Company>HP</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dc:creator>
  <cp:keywords/>
  <dc:description/>
  <cp:lastModifiedBy>Евгения</cp:lastModifiedBy>
  <cp:revision>3</cp:revision>
  <dcterms:created xsi:type="dcterms:W3CDTF">2024-02-12T00:34:00Z</dcterms:created>
  <dcterms:modified xsi:type="dcterms:W3CDTF">2024-02-12T00:34:00Z</dcterms:modified>
</cp:coreProperties>
</file>